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33F9" w:rsidRPr="008933F9" w:rsidP="008933F9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Дело № 5-3-2604/2026</w:t>
      </w:r>
    </w:p>
    <w:p w:rsidR="008933F9" w:rsidRPr="008933F9" w:rsidP="008933F9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86</w:t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val="en-US" w:eastAsia="ru-RU"/>
        </w:rPr>
        <w:t>MS</w:t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0059-01-2025-009778-44</w:t>
      </w:r>
    </w:p>
    <w:p w:rsidR="008933F9" w:rsidRPr="008933F9" w:rsidP="008933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ПОСТАНОВЛЕНИЕ </w:t>
      </w:r>
    </w:p>
    <w:p w:rsidR="008933F9" w:rsidRPr="008933F9" w:rsidP="008933F9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14 января</w:t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2026 года</w:t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>город Сургут</w:t>
      </w:r>
    </w:p>
    <w:p w:rsidR="008933F9" w:rsidRPr="008933F9" w:rsidP="008933F9">
      <w:pPr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</w:pPr>
    </w:p>
    <w:p w:rsidR="008933F9" w:rsidRPr="008933F9" w:rsidP="008933F9">
      <w:pPr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  <w:t>Исполняющий обязанности мирового судьи судебного участка № 4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Г.П., находящаяся по адресу: ХМАО-Югра, г. Сургут, ул. Гагарина, д. 9,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402, </w:t>
      </w:r>
    </w:p>
    <w:p w:rsidR="008933F9" w:rsidRPr="008933F9" w:rsidP="008933F9">
      <w:pPr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участием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Хлыниной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Н.С.,</w:t>
      </w:r>
    </w:p>
    <w:p w:rsidR="008933F9" w:rsidRPr="008933F9" w:rsidP="008933F9">
      <w:pPr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дело об административном правонарушении, предусмотренном ч. 4 ст.15.33 КоАП РФ в отношении:</w:t>
      </w:r>
    </w:p>
    <w:p w:rsidR="008933F9" w:rsidRPr="008933F9" w:rsidP="008933F9">
      <w:pPr>
        <w:spacing w:after="0" w:line="240" w:lineRule="auto"/>
        <w:ind w:right="21" w:firstLine="567"/>
        <w:jc w:val="both"/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Хлыниной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Надежды Сергеевны, </w:t>
      </w:r>
    </w:p>
    <w:p w:rsidR="008933F9" w:rsidRPr="008933F9" w:rsidP="008933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установил:</w:t>
      </w:r>
    </w:p>
    <w:p w:rsidR="008933F9" w:rsidRPr="008933F9" w:rsidP="008933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8933F9" w:rsidRPr="008933F9" w:rsidP="008933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  <w:t xml:space="preserve">15.05.2025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адресу: г. Сургут,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ХХХ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933F9"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ХХХ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Хлынина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 нарушила срок предоставления страховщику сведений для назначения и выплаты пособия по обязательному социальному страхованию на случай временной нетрудоспособности, не направив ответ на запрос в Отделение Фонда пенсионного и социального страхования РФ по ХМАО-Югре, </w:t>
      </w:r>
      <w:r w:rsidRPr="008933F9"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  <w:t>в течение трех дней, то есть до 15.05.2025, предоставив ответ 20.05.2025 г.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</w:rPr>
      </w:pP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Хлынина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Н.С. в судебном заседании подтвердила изложенное в протоколе об административном правонарушении.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доказательство виновности 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Хлыниной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Н.С.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совершении правонарушения суду представлены следующие документы: 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протокол об административном правонарушении </w:t>
      </w:r>
      <w:r w:rsidRPr="008933F9"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  <w:t>№ 1157994 от 28.11.2025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выписка из ЕГРЮЛ;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протокол процесса № 338882711;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 приказа о приеме на работу № 21-к от 06.02.2023;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-скриншот программного обеспечения, подтверждающего дату поступления сведений.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8933F9" w:rsidRPr="008933F9" w:rsidP="008933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Согласно ч. 1, ч.2 ст. 19 Федерального закона от 24.07.1998 г. №125-ФЗ «Об обязательном социальном страховании от несчастных случаев на производстве и профессиональных заболеваний»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  <w:r w:rsidRPr="008933F9">
        <w:rPr>
          <w:rFonts w:ascii="Arial" w:eastAsia="Calibri" w:hAnsi="Arial" w:cs="Arial"/>
          <w:sz w:val="25"/>
          <w:szCs w:val="25"/>
        </w:rPr>
        <w:t xml:space="preserve">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заболеваний, правильность и своевременность обеспечения по страхованию застрахованных и лиц, имеющих право на получение страховых выплат в соответствии с настоящим Федеральным законом.</w:t>
      </w:r>
    </w:p>
    <w:p w:rsidR="008933F9" w:rsidRPr="008933F9" w:rsidP="008933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В силу ст. 26.18</w:t>
      </w:r>
      <w:r w:rsidRPr="008933F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Федерального закона от 24.07.1998 №125-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ФЗ  должностное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письма.</w:t>
      </w:r>
    </w:p>
    <w:p w:rsidR="008933F9" w:rsidRPr="008933F9" w:rsidP="008933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Истребимые документы могут быть представлены в территориальный орган страховщика лично или через уполномоченного представителя, направлены по почте заказным письмом или переданы по телекоммуникационным каналам связи в форме электронных документов, подписанных уполномоченными на подписание таких документов лицами усиленной </w:t>
      </w:r>
      <w:hyperlink r:id="rId4" w:history="1">
        <w:r w:rsidRPr="008933F9">
          <w:rPr>
            <w:rFonts w:ascii="Times New Roman" w:eastAsia="Times New Roman" w:hAnsi="Times New Roman" w:cs="Times New Roman"/>
            <w:color w:val="0000FF"/>
            <w:sz w:val="25"/>
            <w:szCs w:val="25"/>
            <w:lang w:eastAsia="ru-RU"/>
          </w:rPr>
          <w:t>квалифицированной электронной подписью</w:t>
        </w:r>
      </w:hyperlink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Идентификация и аутентификация указанных лиц осуществляются с использованием единой системы идентификации и аутентификации.</w:t>
      </w:r>
    </w:p>
    <w:p w:rsidR="008933F9" w:rsidRPr="008933F9" w:rsidP="008933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Представление документов на бумажном носителе производится в виде заверенных проверяемым лицом копий. В случае, если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истребуемые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страховщиком.</w:t>
      </w:r>
    </w:p>
    <w:p w:rsidR="008933F9" w:rsidRPr="008933F9" w:rsidP="008933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Документы, которые были истребованы в ходе проверки, представляются в течение трех рабочих дней со дня вручения соответствующего требования.</w:t>
      </w:r>
    </w:p>
    <w:p w:rsidR="008933F9" w:rsidRPr="008933F9" w:rsidP="008933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случае, если проверяемое лицо не имеет возможности представить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истребуемые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документы в течение трех рабочих дней, это лицо в течение одного рабочего дня, следующего за днем получения требования о представлении документов,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причин, по которым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истребуемые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истребуемые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документы. В течение двух рабочих дней со дня получения такого уведомления руководитель (заместитель руководителя)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сроков, о чем выносится отдельное решение по форме, утверждаемой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8933F9" w:rsidRPr="008933F9" w:rsidP="008933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Вышеизложенные доказательства в своей совокупности относимы, допустимы, достоверны и свидетельствуют о виновности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Хлыниной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Н.С. 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в инкриминируемом административном правонарушении.</w:t>
      </w:r>
    </w:p>
    <w:p w:rsidR="008933F9" w:rsidRPr="008933F9" w:rsidP="00893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Документов, подтверждающих предоставление запрашиваемых сведений по требованию в материалах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дела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имеется.</w:t>
      </w:r>
    </w:p>
    <w:p w:rsidR="008933F9" w:rsidRPr="008933F9" w:rsidP="008933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Действия 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Хлыниной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Н.С.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судья квалифицирует по ч. 4 ст. 15.33 КоАП РФ - непредставление в соответствии с </w:t>
      </w:r>
      <w:hyperlink r:id="rId5" w:history="1">
        <w:r w:rsidRPr="008933F9">
          <w:rPr>
            <w:rFonts w:ascii="Times New Roman" w:eastAsia="Times New Roman" w:hAnsi="Times New Roman" w:cs="Times New Roman"/>
            <w:color w:val="0000FF"/>
            <w:sz w:val="25"/>
            <w:szCs w:val="25"/>
            <w:lang w:eastAsia="ru-RU"/>
          </w:rPr>
          <w:t>законодательством</w:t>
        </w:r>
      </w:hyperlink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материнством.</w:t>
      </w:r>
    </w:p>
    <w:p w:rsidR="008933F9" w:rsidRPr="008933F9" w:rsidP="00893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Обстоятельств, перечисленных в ст. 29.2 КоАП РФ, исключающих возможность рассмотрения дела, не имеется.</w:t>
      </w:r>
    </w:p>
    <w:p w:rsidR="008933F9" w:rsidRPr="008933F9" w:rsidP="00893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Обстоятельств, смягчающих наказание в соответствии со ст.4.2 КоАП РФ, суд не усматривает.</w:t>
      </w:r>
    </w:p>
    <w:p w:rsidR="008933F9" w:rsidRPr="008933F9" w:rsidP="00893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Обстоятельств, отягчающих административную ответственность, в соответствии со ст.4.3. КоАП РФ, судом не установлено.</w:t>
      </w:r>
    </w:p>
    <w:p w:rsidR="008933F9" w:rsidRPr="008933F9" w:rsidP="00893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Определяя вид и меру наказания, судья принимает во внимание тяжесть совершенного правонарушения, отсутствие отягчающего обстоятельства.</w:t>
      </w:r>
    </w:p>
    <w:p w:rsidR="008933F9" w:rsidRPr="008933F9" w:rsidP="00893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На основании изложенного, руководствуясь 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ст.ст</w:t>
      </w: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29.9 - 29.11 КоАП РФ, мировой судья</w:t>
      </w:r>
    </w:p>
    <w:p w:rsidR="008933F9" w:rsidRPr="008933F9" w:rsidP="00893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постановил:</w:t>
      </w:r>
    </w:p>
    <w:p w:rsidR="008933F9" w:rsidRPr="008933F9" w:rsidP="00893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Хлынину</w:t>
      </w:r>
      <w:r w:rsidRPr="008933F9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Надежду Сергеевну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признать виновной в совершении административного правонарушения, предусмотренного ч. 4 ст. 15.33 КоАП РФ и подвергнуть наказанию в виде штрафа в размере 300 рублей.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Оплату штрафа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производить номер счета получателя (номер казначейского счета) 03100643000000018700, номер счета банка получателя 40102810245370000007, ОСФР по ХМАО-Югре, ИНН 8601002078 КПП 860101001 БИК ТОФК 007162163 ОКТМО 71879000 КБК 7971 1601 2300 6000 2140, ЕКС 40102810245370000007 получатель ОКЦ № 8 Уральского ГУ Банка России//УФК по ХМАО-Югре (ОСФР по ХМАО-Югре л/счет 04874Ф87010), УИН: 79786002811250465378.</w:t>
      </w: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в течение 60 дней, квитанция предоставляется в 106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Сургутский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городской суд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через мирового судью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участка № 4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33F9" w:rsidRPr="008933F9" w:rsidP="00893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33F9" w:rsidRPr="008933F9" w:rsidP="008933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Г.П. </w:t>
      </w:r>
      <w:r w:rsidRPr="008933F9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</w:p>
    <w:p w:rsidR="000D6D52"/>
    <w:sectPr w:rsidSect="007700A3">
      <w:pgSz w:w="11906" w:h="16838"/>
      <w:pgMar w:top="567" w:right="70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F9"/>
    <w:rsid w:val="000D6D52"/>
    <w:rsid w:val="008933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28529A-796F-4ADC-ADFF-5B066A07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22.54" TargetMode="External" /><Relationship Id="rId5" Type="http://schemas.openxmlformats.org/officeDocument/2006/relationships/hyperlink" Target="garantF1://12051284.101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